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67662" w14:textId="77777777" w:rsidR="009F7B71" w:rsidRDefault="009F7B71">
      <w:pPr>
        <w:pStyle w:val="Body"/>
        <w:rPr>
          <w:sz w:val="22"/>
          <w:szCs w:val="22"/>
        </w:rPr>
      </w:pPr>
    </w:p>
    <w:p w14:paraId="4FC86D6F" w14:textId="2C51B18E" w:rsidR="009F7B71" w:rsidRDefault="007D580F">
      <w:pPr>
        <w:pStyle w:val="Body"/>
      </w:pPr>
      <w:r>
        <w:rPr>
          <w:sz w:val="22"/>
          <w:szCs w:val="22"/>
        </w:rPr>
        <w:t xml:space="preserve">October </w:t>
      </w:r>
      <w:r w:rsidR="00EF2722">
        <w:rPr>
          <w:sz w:val="22"/>
          <w:szCs w:val="22"/>
        </w:rPr>
        <w:t>1</w:t>
      </w:r>
      <w:r>
        <w:rPr>
          <w:sz w:val="22"/>
          <w:szCs w:val="22"/>
        </w:rPr>
        <w:t>9, 2026</w:t>
      </w:r>
    </w:p>
    <w:p w14:paraId="571B2160" w14:textId="77777777" w:rsidR="009F7B71" w:rsidRDefault="009F7B71">
      <w:pPr>
        <w:pStyle w:val="Body"/>
        <w:widowControl w:val="0"/>
        <w:rPr>
          <w:rFonts w:ascii="Arial" w:eastAsia="Arial" w:hAnsi="Arial" w:cs="Arial"/>
          <w:sz w:val="20"/>
          <w:szCs w:val="20"/>
        </w:rPr>
      </w:pPr>
    </w:p>
    <w:p w14:paraId="46DC48D9" w14:textId="24B6E4F3" w:rsidR="009F7B71" w:rsidRPr="000E38FB" w:rsidRDefault="007A7C1E">
      <w:pPr>
        <w:pStyle w:val="Body"/>
        <w:widowControl w:val="0"/>
        <w:tabs>
          <w:tab w:val="left" w:pos="900"/>
        </w:tabs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Artist i</w:t>
      </w:r>
      <w:r w:rsidR="000E38FB" w:rsidRPr="000E38FB">
        <w:rPr>
          <w:rFonts w:ascii="Arial" w:hAnsi="Arial" w:cs="Arial"/>
          <w:b/>
          <w:bCs/>
          <w:sz w:val="18"/>
          <w:szCs w:val="18"/>
        </w:rPr>
        <w:t>nterviews available upon request; contact:</w:t>
      </w:r>
      <w:r w:rsidR="000E38FB" w:rsidRPr="000E38FB">
        <w:rPr>
          <w:rFonts w:ascii="Arial" w:hAnsi="Arial" w:cs="Arial"/>
          <w:sz w:val="18"/>
          <w:szCs w:val="18"/>
        </w:rPr>
        <w:t xml:space="preserve"> </w:t>
      </w:r>
      <w:r w:rsidR="000E38FB" w:rsidRPr="000E38FB">
        <w:rPr>
          <w:rFonts w:ascii="Arial" w:hAnsi="Arial" w:cs="Arial"/>
          <w:sz w:val="18"/>
          <w:szCs w:val="18"/>
          <w:lang w:val="de-DE"/>
        </w:rPr>
        <w:t>Michael Sundermann, 517-353-2043, </w:t>
      </w:r>
      <w:hyperlink r:id="rId10" w:history="1">
        <w:r w:rsidR="009F7B71" w:rsidRPr="000E38FB">
          <w:rPr>
            <w:rStyle w:val="Hyperlink0"/>
            <w:sz w:val="18"/>
            <w:szCs w:val="18"/>
          </w:rPr>
          <w:t>sunderm7@msu.edu</w:t>
        </w:r>
      </w:hyperlink>
    </w:p>
    <w:p w14:paraId="620DF809" w14:textId="3CADBAFD" w:rsidR="009D5C75" w:rsidRPr="00EF2722" w:rsidRDefault="00000000">
      <w:pPr>
        <w:pStyle w:val="BodyA"/>
        <w:tabs>
          <w:tab w:val="left" w:pos="360"/>
          <w:tab w:val="left" w:pos="720"/>
          <w:tab w:val="left" w:pos="1170"/>
          <w:tab w:val="left" w:pos="1710"/>
        </w:tabs>
        <w:rPr>
          <w:rFonts w:ascii="Arial" w:hAnsi="Arial"/>
          <w:b/>
          <w:bCs/>
          <w:sz w:val="36"/>
          <w:szCs w:val="36"/>
        </w:rPr>
      </w:pPr>
      <w:r>
        <w:rPr>
          <w:sz w:val="16"/>
          <w:szCs w:val="16"/>
        </w:rPr>
        <w:br/>
      </w:r>
      <w:r w:rsidR="00EF2722" w:rsidRPr="00EF2722">
        <w:rPr>
          <w:rFonts w:ascii="Arial" w:hAnsi="Arial"/>
          <w:b/>
          <w:bCs/>
          <w:sz w:val="36"/>
          <w:szCs w:val="36"/>
        </w:rPr>
        <w:t>MSU Choirs Explore Home, Belonging, and Connection</w:t>
      </w:r>
    </w:p>
    <w:p w14:paraId="1571AD02" w14:textId="4D907BD9" w:rsidR="000E38FB" w:rsidRPr="00EF2722" w:rsidRDefault="00EF2722">
      <w:pPr>
        <w:pStyle w:val="BodyA"/>
        <w:rPr>
          <w:rStyle w:val="Strong"/>
          <w:rFonts w:ascii="Arial" w:hAnsi="Arial"/>
          <w:b w:val="0"/>
          <w:bCs w:val="0"/>
          <w:i/>
          <w:iCs/>
        </w:rPr>
      </w:pPr>
      <w:r w:rsidRPr="00EF2722">
        <w:rPr>
          <w:rFonts w:ascii="Arial" w:hAnsi="Arial"/>
          <w:i/>
          <w:iCs/>
        </w:rPr>
        <w:t>State Singers and University Chorale present a program spanning centuries of choral repertoire</w:t>
      </w:r>
      <w:r w:rsidR="000E38FB">
        <w:rPr>
          <w:rFonts w:ascii="Arial" w:hAnsi="Arial"/>
          <w:i/>
          <w:iCs/>
          <w:sz w:val="24"/>
          <w:szCs w:val="24"/>
        </w:rPr>
        <w:t>.</w:t>
      </w:r>
    </w:p>
    <w:p w14:paraId="60FE07DE" w14:textId="6C074165" w:rsidR="00EF2722" w:rsidRPr="00EF2722" w:rsidRDefault="00000000" w:rsidP="00EF2722">
      <w:pPr>
        <w:pStyle w:val="NormalWeb"/>
        <w:spacing w:line="276" w:lineRule="auto"/>
        <w:rPr>
          <w:sz w:val="22"/>
          <w:szCs w:val="22"/>
        </w:rPr>
      </w:pPr>
      <w:r w:rsidRPr="000E38FB">
        <w:rPr>
          <w:rStyle w:val="Strong"/>
          <w:rFonts w:eastAsia="Arial Unicode MS"/>
          <w:sz w:val="22"/>
          <w:szCs w:val="22"/>
        </w:rPr>
        <w:t xml:space="preserve">EAST LANSING, Mich. </w:t>
      </w:r>
      <w:r w:rsidR="00EF2722">
        <w:rPr>
          <w:rStyle w:val="Strong"/>
          <w:rFonts w:eastAsia="Arial Unicode MS"/>
          <w:sz w:val="22"/>
          <w:szCs w:val="22"/>
        </w:rPr>
        <w:t>—</w:t>
      </w:r>
      <w:r w:rsidRPr="000E38FB">
        <w:rPr>
          <w:rStyle w:val="Strong"/>
          <w:rFonts w:eastAsia="Arial Unicode MS"/>
          <w:sz w:val="22"/>
          <w:szCs w:val="22"/>
        </w:rPr>
        <w:t xml:space="preserve"> </w:t>
      </w:r>
      <w:r w:rsidR="00CB0BA2">
        <w:rPr>
          <w:sz w:val="22"/>
          <w:szCs w:val="22"/>
        </w:rPr>
        <w:t>Two</w:t>
      </w:r>
      <w:r w:rsidR="00EF2722">
        <w:rPr>
          <w:sz w:val="22"/>
          <w:szCs w:val="22"/>
        </w:rPr>
        <w:t xml:space="preserve"> of</w:t>
      </w:r>
      <w:r w:rsidR="00EF2722" w:rsidRPr="00EF2722">
        <w:rPr>
          <w:sz w:val="22"/>
          <w:szCs w:val="22"/>
        </w:rPr>
        <w:t xml:space="preserve"> Michigan State University</w:t>
      </w:r>
      <w:r w:rsidR="00CB0BA2">
        <w:rPr>
          <w:sz w:val="22"/>
          <w:szCs w:val="22"/>
        </w:rPr>
        <w:t>’s premier choral ensembles</w:t>
      </w:r>
      <w:r w:rsidR="00EF2722">
        <w:rPr>
          <w:sz w:val="22"/>
          <w:szCs w:val="22"/>
        </w:rPr>
        <w:t xml:space="preserve">, the </w:t>
      </w:r>
      <w:r w:rsidR="00EF2722" w:rsidRPr="00EF2722">
        <w:rPr>
          <w:b/>
          <w:bCs/>
          <w:sz w:val="22"/>
          <w:szCs w:val="22"/>
        </w:rPr>
        <w:t>State Singers</w:t>
      </w:r>
      <w:r w:rsidR="00EF2722" w:rsidRPr="00EF2722">
        <w:rPr>
          <w:sz w:val="22"/>
          <w:szCs w:val="22"/>
        </w:rPr>
        <w:t xml:space="preserve"> and </w:t>
      </w:r>
      <w:r w:rsidR="00EF2722" w:rsidRPr="00EF2722">
        <w:rPr>
          <w:b/>
          <w:bCs/>
          <w:sz w:val="22"/>
          <w:szCs w:val="22"/>
        </w:rPr>
        <w:t>University Chorale</w:t>
      </w:r>
      <w:r w:rsidR="00CB0BA2">
        <w:rPr>
          <w:b/>
          <w:bCs/>
          <w:sz w:val="22"/>
          <w:szCs w:val="22"/>
        </w:rPr>
        <w:t>,</w:t>
      </w:r>
      <w:r w:rsidR="00EF2722" w:rsidRPr="00EF2722">
        <w:rPr>
          <w:sz w:val="22"/>
          <w:szCs w:val="22"/>
        </w:rPr>
        <w:t xml:space="preserve"> present a shared concert on </w:t>
      </w:r>
      <w:hyperlink r:id="rId11" w:history="1">
        <w:r w:rsidR="00EF2722" w:rsidRPr="00C051C3">
          <w:rPr>
            <w:rStyle w:val="Hyperlink"/>
            <w:b/>
            <w:bCs/>
            <w:sz w:val="22"/>
            <w:szCs w:val="22"/>
          </w:rPr>
          <w:t>Saturday, October 31</w:t>
        </w:r>
      </w:hyperlink>
      <w:r w:rsidR="00EF2722" w:rsidRPr="00EF2722">
        <w:rPr>
          <w:b/>
          <w:bCs/>
          <w:sz w:val="22"/>
          <w:szCs w:val="22"/>
        </w:rPr>
        <w:t>, 2026, at 7:30 p.m.</w:t>
      </w:r>
      <w:r w:rsidR="00EF2722" w:rsidRPr="00EF2722">
        <w:rPr>
          <w:sz w:val="22"/>
          <w:szCs w:val="22"/>
        </w:rPr>
        <w:t xml:space="preserve"> in Fairchild Theatre of the MSU Auditorium. Conducted by Derrick Fox and Sandra Snow, the program explores themes of home, belonging, reflection, and renewal through a diverse collection of choral works.</w:t>
      </w:r>
    </w:p>
    <w:p w14:paraId="0C80C690" w14:textId="49914C6B" w:rsidR="00EF2722" w:rsidRPr="005652C9" w:rsidRDefault="00395508" w:rsidP="00EF2722">
      <w:pPr>
        <w:pStyle w:val="NormalWeb"/>
        <w:spacing w:line="276" w:lineRule="auto"/>
        <w:rPr>
          <w:sz w:val="22"/>
          <w:szCs w:val="22"/>
        </w:rPr>
      </w:pPr>
      <w:r w:rsidRPr="00395508">
        <w:rPr>
          <w:sz w:val="22"/>
          <w:szCs w:val="22"/>
        </w:rPr>
        <w:t>Comprised of auditioned singers, these distinguished College of Music ensembles build on a rich tradition of performance and musical excellence</w:t>
      </w:r>
      <w:r w:rsidR="005652C9" w:rsidRPr="005652C9">
        <w:rPr>
          <w:sz w:val="22"/>
          <w:szCs w:val="22"/>
        </w:rPr>
        <w:t xml:space="preserve">. The </w:t>
      </w:r>
      <w:r w:rsidR="005652C9" w:rsidRPr="00395508">
        <w:rPr>
          <w:b/>
          <w:bCs/>
          <w:sz w:val="22"/>
          <w:szCs w:val="22"/>
        </w:rPr>
        <w:t>State Singers</w:t>
      </w:r>
      <w:r w:rsidR="005652C9" w:rsidRPr="005652C9">
        <w:rPr>
          <w:sz w:val="22"/>
          <w:szCs w:val="22"/>
        </w:rPr>
        <w:t xml:space="preserve">, the </w:t>
      </w:r>
      <w:r w:rsidR="00EE626D">
        <w:rPr>
          <w:sz w:val="22"/>
          <w:szCs w:val="22"/>
        </w:rPr>
        <w:t>College of Music’s</w:t>
      </w:r>
      <w:r w:rsidR="005652C9" w:rsidRPr="005652C9">
        <w:rPr>
          <w:sz w:val="22"/>
          <w:szCs w:val="22"/>
        </w:rPr>
        <w:t xml:space="preserve"> oldest </w:t>
      </w:r>
      <w:r w:rsidR="00EE626D">
        <w:rPr>
          <w:sz w:val="22"/>
          <w:szCs w:val="22"/>
        </w:rPr>
        <w:t>choral ensemble</w:t>
      </w:r>
      <w:r w:rsidR="005652C9" w:rsidRPr="005652C9">
        <w:rPr>
          <w:sz w:val="22"/>
          <w:szCs w:val="22"/>
        </w:rPr>
        <w:t xml:space="preserve">, perform music drawn from a variety of traditions and cultures. The </w:t>
      </w:r>
      <w:r w:rsidR="005652C9" w:rsidRPr="00395508">
        <w:rPr>
          <w:b/>
          <w:bCs/>
          <w:sz w:val="22"/>
          <w:szCs w:val="22"/>
        </w:rPr>
        <w:t>University Chorale</w:t>
      </w:r>
      <w:r w:rsidR="005652C9" w:rsidRPr="005652C9">
        <w:rPr>
          <w:sz w:val="22"/>
          <w:szCs w:val="22"/>
        </w:rPr>
        <w:t xml:space="preserve"> presents repertoire spanning centuries, from early sacred works to contemporary compositions</w:t>
      </w:r>
      <w:r w:rsidR="00EF2722" w:rsidRPr="005652C9">
        <w:rPr>
          <w:sz w:val="22"/>
          <w:szCs w:val="22"/>
        </w:rPr>
        <w:t>.</w:t>
      </w:r>
    </w:p>
    <w:p w14:paraId="434E3FE7" w14:textId="435444E0" w:rsidR="00EF2722" w:rsidRPr="00EF2722" w:rsidRDefault="00EF2722" w:rsidP="00EF2722">
      <w:pPr>
        <w:pStyle w:val="NormalWeb"/>
        <w:spacing w:line="276" w:lineRule="auto"/>
        <w:rPr>
          <w:sz w:val="22"/>
          <w:szCs w:val="22"/>
        </w:rPr>
      </w:pPr>
      <w:r w:rsidRPr="00EF2722">
        <w:rPr>
          <w:sz w:val="22"/>
          <w:szCs w:val="22"/>
        </w:rPr>
        <w:t xml:space="preserve">Under the direction of </w:t>
      </w:r>
      <w:hyperlink r:id="rId12" w:history="1">
        <w:r w:rsidRPr="00395508">
          <w:rPr>
            <w:rStyle w:val="Hyperlink"/>
            <w:sz w:val="22"/>
            <w:szCs w:val="22"/>
          </w:rPr>
          <w:t>Derrick Fox</w:t>
        </w:r>
      </w:hyperlink>
      <w:r w:rsidRPr="00EF2722">
        <w:rPr>
          <w:sz w:val="22"/>
          <w:szCs w:val="22"/>
        </w:rPr>
        <w:t xml:space="preserve">, the </w:t>
      </w:r>
      <w:r w:rsidRPr="00C051C3">
        <w:rPr>
          <w:b/>
          <w:bCs/>
          <w:sz w:val="22"/>
          <w:szCs w:val="22"/>
        </w:rPr>
        <w:t>State Singers</w:t>
      </w:r>
      <w:r w:rsidRPr="00EF2722">
        <w:rPr>
          <w:sz w:val="22"/>
          <w:szCs w:val="22"/>
        </w:rPr>
        <w:t xml:space="preserve"> examine the meaning of home through music that celebrates gathering, memory, purpose, and belonging. </w:t>
      </w:r>
      <w:r w:rsidR="00D024BA" w:rsidRPr="00D024BA">
        <w:rPr>
          <w:sz w:val="22"/>
          <w:szCs w:val="22"/>
        </w:rPr>
        <w:t>Drawing from a wide range of traditions, the repertoire moves from the playful Renaissance writing of Adriano Banchieri</w:t>
      </w:r>
      <w:r w:rsidR="00D024BA">
        <w:rPr>
          <w:sz w:val="22"/>
          <w:szCs w:val="22"/>
        </w:rPr>
        <w:t xml:space="preserve">’s </w:t>
      </w:r>
      <w:r w:rsidR="00D024BA" w:rsidRPr="00D024BA">
        <w:rPr>
          <w:i/>
          <w:iCs/>
          <w:sz w:val="22"/>
          <w:szCs w:val="22"/>
        </w:rPr>
        <w:t xml:space="preserve">Contrapunto </w:t>
      </w:r>
      <w:proofErr w:type="spellStart"/>
      <w:r w:rsidR="00D024BA" w:rsidRPr="00D024BA">
        <w:rPr>
          <w:i/>
          <w:iCs/>
          <w:sz w:val="22"/>
          <w:szCs w:val="22"/>
        </w:rPr>
        <w:t>Bestiale</w:t>
      </w:r>
      <w:proofErr w:type="spellEnd"/>
      <w:r w:rsidR="00D024BA" w:rsidRPr="00D024BA">
        <w:rPr>
          <w:sz w:val="22"/>
          <w:szCs w:val="22"/>
        </w:rPr>
        <w:t xml:space="preserve"> and the powerful African American spiritual tradition represented by Moses Hogan</w:t>
      </w:r>
      <w:r w:rsidR="00D024BA">
        <w:rPr>
          <w:sz w:val="22"/>
          <w:szCs w:val="22"/>
        </w:rPr>
        <w:t>’s</w:t>
      </w:r>
      <w:r w:rsidR="00D024BA" w:rsidRPr="00D024BA">
        <w:t xml:space="preserve"> </w:t>
      </w:r>
      <w:r w:rsidR="00D024BA" w:rsidRPr="00D024BA">
        <w:rPr>
          <w:i/>
          <w:iCs/>
          <w:sz w:val="22"/>
          <w:szCs w:val="22"/>
        </w:rPr>
        <w:t>I Can Tell the World</w:t>
      </w:r>
      <w:r w:rsidR="00D024BA" w:rsidRPr="00D024BA">
        <w:rPr>
          <w:sz w:val="22"/>
          <w:szCs w:val="22"/>
        </w:rPr>
        <w:t xml:space="preserve"> to reflective works such as Stephen Paulus</w:t>
      </w:r>
      <w:r w:rsidR="00D024BA">
        <w:rPr>
          <w:sz w:val="22"/>
          <w:szCs w:val="22"/>
        </w:rPr>
        <w:t>’</w:t>
      </w:r>
      <w:r w:rsidR="00D024BA" w:rsidRPr="00D024BA">
        <w:rPr>
          <w:sz w:val="22"/>
          <w:szCs w:val="22"/>
        </w:rPr>
        <w:t xml:space="preserve">s </w:t>
      </w:r>
      <w:r w:rsidR="00D024BA" w:rsidRPr="00D024BA">
        <w:rPr>
          <w:i/>
          <w:iCs/>
          <w:sz w:val="22"/>
          <w:szCs w:val="22"/>
        </w:rPr>
        <w:t>The Road Home</w:t>
      </w:r>
      <w:r w:rsidR="00D024BA" w:rsidRPr="00D024BA">
        <w:rPr>
          <w:sz w:val="22"/>
          <w:szCs w:val="22"/>
        </w:rPr>
        <w:t xml:space="preserve"> and Marques Garrett</w:t>
      </w:r>
      <w:r w:rsidR="00D024BA">
        <w:rPr>
          <w:sz w:val="22"/>
          <w:szCs w:val="22"/>
        </w:rPr>
        <w:t>’</w:t>
      </w:r>
      <w:r w:rsidR="00D024BA" w:rsidRPr="00D024BA">
        <w:rPr>
          <w:sz w:val="22"/>
          <w:szCs w:val="22"/>
        </w:rPr>
        <w:t xml:space="preserve">s </w:t>
      </w:r>
      <w:r w:rsidR="00D024BA" w:rsidRPr="00D024BA">
        <w:rPr>
          <w:i/>
          <w:iCs/>
          <w:sz w:val="22"/>
          <w:szCs w:val="22"/>
        </w:rPr>
        <w:t>Veni, Sancte Spiritus,</w:t>
      </w:r>
      <w:r w:rsidR="00D024BA" w:rsidRPr="00D024BA">
        <w:rPr>
          <w:sz w:val="22"/>
          <w:szCs w:val="22"/>
        </w:rPr>
        <w:t xml:space="preserve"> </w:t>
      </w:r>
      <w:r w:rsidR="00D024BA">
        <w:rPr>
          <w:sz w:val="22"/>
          <w:szCs w:val="22"/>
        </w:rPr>
        <w:t>connecting</w:t>
      </w:r>
      <w:r w:rsidR="00D024BA" w:rsidRPr="00D024BA">
        <w:rPr>
          <w:sz w:val="22"/>
          <w:szCs w:val="22"/>
        </w:rPr>
        <w:t xml:space="preserve"> with a sense of renewal and inspiration</w:t>
      </w:r>
      <w:r w:rsidRPr="00EF2722">
        <w:rPr>
          <w:sz w:val="22"/>
          <w:szCs w:val="22"/>
        </w:rPr>
        <w:t xml:space="preserve">. Led by </w:t>
      </w:r>
      <w:hyperlink r:id="rId13" w:history="1">
        <w:r w:rsidRPr="00395508">
          <w:rPr>
            <w:rStyle w:val="Hyperlink"/>
            <w:sz w:val="22"/>
            <w:szCs w:val="22"/>
          </w:rPr>
          <w:t>Sandra Snow</w:t>
        </w:r>
      </w:hyperlink>
      <w:r w:rsidRPr="00EF2722">
        <w:rPr>
          <w:sz w:val="22"/>
          <w:szCs w:val="22"/>
        </w:rPr>
        <w:t xml:space="preserve">, the </w:t>
      </w:r>
      <w:r w:rsidRPr="00C051C3">
        <w:rPr>
          <w:b/>
          <w:bCs/>
          <w:sz w:val="22"/>
          <w:szCs w:val="22"/>
        </w:rPr>
        <w:t>University Chorale</w:t>
      </w:r>
      <w:r w:rsidRPr="00EF2722">
        <w:rPr>
          <w:sz w:val="22"/>
          <w:szCs w:val="22"/>
        </w:rPr>
        <w:t xml:space="preserve"> concludes the concert with a program centered on comfort, refuge, renewal, and joy. From the chamber-scale elegance of Handel's </w:t>
      </w:r>
      <w:proofErr w:type="gramStart"/>
      <w:r w:rsidRPr="00EF2722">
        <w:rPr>
          <w:i/>
          <w:iCs/>
          <w:sz w:val="22"/>
          <w:szCs w:val="22"/>
        </w:rPr>
        <w:t>As</w:t>
      </w:r>
      <w:proofErr w:type="gramEnd"/>
      <w:r w:rsidRPr="00EF2722">
        <w:rPr>
          <w:i/>
          <w:iCs/>
          <w:sz w:val="22"/>
          <w:szCs w:val="22"/>
        </w:rPr>
        <w:t xml:space="preserve"> Pants the Hart</w:t>
      </w:r>
      <w:r w:rsidRPr="00EF2722">
        <w:rPr>
          <w:sz w:val="22"/>
          <w:szCs w:val="22"/>
        </w:rPr>
        <w:t xml:space="preserve"> and expressive works by </w:t>
      </w:r>
      <w:r w:rsidRPr="00395508">
        <w:rPr>
          <w:sz w:val="22"/>
          <w:szCs w:val="22"/>
        </w:rPr>
        <w:t>Amy Beach</w:t>
      </w:r>
      <w:r w:rsidRPr="00EF2722">
        <w:rPr>
          <w:sz w:val="22"/>
          <w:szCs w:val="22"/>
        </w:rPr>
        <w:t xml:space="preserve"> and </w:t>
      </w:r>
      <w:r w:rsidRPr="00395508">
        <w:rPr>
          <w:sz w:val="22"/>
          <w:szCs w:val="22"/>
        </w:rPr>
        <w:t>Francis Poulenc</w:t>
      </w:r>
      <w:r w:rsidRPr="00EF2722">
        <w:rPr>
          <w:sz w:val="22"/>
          <w:szCs w:val="22"/>
        </w:rPr>
        <w:t xml:space="preserve"> to contemporary compositions by </w:t>
      </w:r>
      <w:r w:rsidRPr="00395508">
        <w:rPr>
          <w:sz w:val="22"/>
          <w:szCs w:val="22"/>
        </w:rPr>
        <w:t>Cecilia McDowall</w:t>
      </w:r>
      <w:r w:rsidRPr="00EF2722">
        <w:rPr>
          <w:sz w:val="22"/>
          <w:szCs w:val="22"/>
        </w:rPr>
        <w:t xml:space="preserve">, </w:t>
      </w:r>
      <w:proofErr w:type="spellStart"/>
      <w:r w:rsidRPr="00395508">
        <w:rPr>
          <w:sz w:val="22"/>
          <w:szCs w:val="22"/>
        </w:rPr>
        <w:t>Errolyn</w:t>
      </w:r>
      <w:proofErr w:type="spellEnd"/>
      <w:r w:rsidRPr="00395508">
        <w:rPr>
          <w:sz w:val="22"/>
          <w:szCs w:val="22"/>
        </w:rPr>
        <w:t xml:space="preserve"> Wallen</w:t>
      </w:r>
      <w:r w:rsidRPr="00EF2722">
        <w:rPr>
          <w:sz w:val="22"/>
          <w:szCs w:val="22"/>
        </w:rPr>
        <w:t xml:space="preserve">, and </w:t>
      </w:r>
      <w:r w:rsidRPr="00395508">
        <w:rPr>
          <w:sz w:val="22"/>
          <w:szCs w:val="22"/>
        </w:rPr>
        <w:t>Ivo Antognini</w:t>
      </w:r>
      <w:r w:rsidRPr="00EF2722">
        <w:rPr>
          <w:sz w:val="22"/>
          <w:szCs w:val="22"/>
        </w:rPr>
        <w:t>, the ensemble explores music that offers solace, inspires reflection, and culminates in a vibrant celebration of hope.</w:t>
      </w:r>
    </w:p>
    <w:p w14:paraId="2BF66699" w14:textId="31E59C85" w:rsidR="00EF2722" w:rsidRPr="00EF2722" w:rsidRDefault="005652C9" w:rsidP="00EF2722">
      <w:pPr>
        <w:pStyle w:val="NormalWeb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“</w:t>
      </w:r>
      <w:r w:rsidR="00EF2722" w:rsidRPr="00EF2722">
        <w:rPr>
          <w:sz w:val="22"/>
          <w:szCs w:val="22"/>
        </w:rPr>
        <w:t>What makes this concert special is the way these two ensembles approach the idea of human connection from different perspectives,</w:t>
      </w:r>
      <w:r>
        <w:rPr>
          <w:sz w:val="22"/>
          <w:szCs w:val="22"/>
        </w:rPr>
        <w:t>”</w:t>
      </w:r>
      <w:r w:rsidR="00EF2722" w:rsidRPr="00EF2722">
        <w:rPr>
          <w:sz w:val="22"/>
          <w:szCs w:val="22"/>
        </w:rPr>
        <w:t xml:space="preserve"> said </w:t>
      </w:r>
      <w:r w:rsidR="00EF2722" w:rsidRPr="00395508">
        <w:rPr>
          <w:sz w:val="22"/>
          <w:szCs w:val="22"/>
        </w:rPr>
        <w:t>Sandra Snow</w:t>
      </w:r>
      <w:r w:rsidR="00EF2722" w:rsidRPr="00EF2722">
        <w:rPr>
          <w:sz w:val="22"/>
          <w:szCs w:val="22"/>
        </w:rPr>
        <w:t xml:space="preserve">, professor of music and director of choral programs at MSU. </w:t>
      </w:r>
      <w:r>
        <w:rPr>
          <w:sz w:val="22"/>
          <w:szCs w:val="22"/>
        </w:rPr>
        <w:t>“</w:t>
      </w:r>
      <w:r w:rsidR="00EF2722" w:rsidRPr="00EF2722">
        <w:rPr>
          <w:sz w:val="22"/>
          <w:szCs w:val="22"/>
        </w:rPr>
        <w:t>Whether through reflections on home and community or music that explores comfort, hope, and renewal, these performances invite audiences to experience the power of choral music to bring people together.</w:t>
      </w:r>
      <w:r>
        <w:rPr>
          <w:sz w:val="22"/>
          <w:szCs w:val="22"/>
        </w:rPr>
        <w:t>”</w:t>
      </w:r>
    </w:p>
    <w:p w14:paraId="26CAC1B7" w14:textId="1DF101D1" w:rsidR="00EF2722" w:rsidRPr="00EF2722" w:rsidRDefault="00EF2722" w:rsidP="00EF2722">
      <w:pPr>
        <w:pStyle w:val="NormalWeb"/>
        <w:spacing w:line="276" w:lineRule="auto"/>
        <w:rPr>
          <w:sz w:val="22"/>
          <w:szCs w:val="22"/>
        </w:rPr>
      </w:pPr>
      <w:r w:rsidRPr="00EF2722">
        <w:rPr>
          <w:sz w:val="22"/>
          <w:szCs w:val="22"/>
        </w:rPr>
        <w:t xml:space="preserve">Other choral performances this semester include </w:t>
      </w:r>
      <w:hyperlink r:id="rId14" w:history="1">
        <w:proofErr w:type="spellStart"/>
        <w:r w:rsidRPr="00D24D2D">
          <w:rPr>
            <w:rStyle w:val="Hyperlink"/>
            <w:b/>
            <w:bCs/>
            <w:sz w:val="22"/>
            <w:szCs w:val="22"/>
          </w:rPr>
          <w:t>Viridis</w:t>
        </w:r>
        <w:proofErr w:type="spellEnd"/>
        <w:r w:rsidRPr="00D24D2D">
          <w:rPr>
            <w:rStyle w:val="Hyperlink"/>
            <w:b/>
            <w:bCs/>
            <w:sz w:val="22"/>
            <w:szCs w:val="22"/>
          </w:rPr>
          <w:t xml:space="preserve"> and Campus Choir</w:t>
        </w:r>
      </w:hyperlink>
      <w:r w:rsidRPr="00EF2722">
        <w:rPr>
          <w:sz w:val="22"/>
          <w:szCs w:val="22"/>
        </w:rPr>
        <w:t xml:space="preserve"> on </w:t>
      </w:r>
      <w:r w:rsidRPr="00EF2722">
        <w:rPr>
          <w:b/>
          <w:bCs/>
          <w:sz w:val="22"/>
          <w:szCs w:val="22"/>
        </w:rPr>
        <w:t>December 1</w:t>
      </w:r>
      <w:r w:rsidRPr="00EF2722">
        <w:rPr>
          <w:sz w:val="22"/>
          <w:szCs w:val="22"/>
        </w:rPr>
        <w:t xml:space="preserve">, followed by </w:t>
      </w:r>
      <w:hyperlink r:id="rId15" w:history="1">
        <w:r w:rsidRPr="00D24D2D">
          <w:rPr>
            <w:rStyle w:val="Hyperlink"/>
            <w:b/>
            <w:bCs/>
            <w:sz w:val="22"/>
            <w:szCs w:val="22"/>
          </w:rPr>
          <w:t>Mosaic</w:t>
        </w:r>
        <w:r w:rsidRPr="00D24D2D">
          <w:rPr>
            <w:rStyle w:val="Hyperlink"/>
            <w:sz w:val="22"/>
            <w:szCs w:val="22"/>
          </w:rPr>
          <w:t xml:space="preserve"> </w:t>
        </w:r>
        <w:r w:rsidRPr="00D24D2D">
          <w:rPr>
            <w:rStyle w:val="Hyperlink"/>
            <w:b/>
            <w:bCs/>
            <w:sz w:val="22"/>
            <w:szCs w:val="22"/>
          </w:rPr>
          <w:t>and</w:t>
        </w:r>
        <w:r w:rsidRPr="00D24D2D">
          <w:rPr>
            <w:rStyle w:val="Hyperlink"/>
            <w:sz w:val="22"/>
            <w:szCs w:val="22"/>
          </w:rPr>
          <w:t xml:space="preserve"> </w:t>
        </w:r>
        <w:r w:rsidRPr="00D24D2D">
          <w:rPr>
            <w:rStyle w:val="Hyperlink"/>
            <w:b/>
            <w:bCs/>
            <w:sz w:val="22"/>
            <w:szCs w:val="22"/>
          </w:rPr>
          <w:t>Singing Spartans</w:t>
        </w:r>
      </w:hyperlink>
      <w:r w:rsidRPr="00EF2722">
        <w:rPr>
          <w:sz w:val="22"/>
          <w:szCs w:val="22"/>
        </w:rPr>
        <w:t xml:space="preserve"> on </w:t>
      </w:r>
      <w:r w:rsidRPr="00EF2722">
        <w:rPr>
          <w:b/>
          <w:bCs/>
          <w:sz w:val="22"/>
          <w:szCs w:val="22"/>
        </w:rPr>
        <w:t>December 2</w:t>
      </w:r>
      <w:r w:rsidRPr="00EF2722">
        <w:rPr>
          <w:sz w:val="22"/>
          <w:szCs w:val="22"/>
        </w:rPr>
        <w:t>, both in Fairchild Theatre.</w:t>
      </w:r>
    </w:p>
    <w:p w14:paraId="4B7663EB" w14:textId="3F84DA3A" w:rsidR="00EF2722" w:rsidRPr="00EF2722" w:rsidRDefault="00EF2722" w:rsidP="00EF2722">
      <w:pPr>
        <w:pStyle w:val="NormalWeb"/>
        <w:spacing w:line="276" w:lineRule="auto"/>
        <w:rPr>
          <w:sz w:val="22"/>
          <w:szCs w:val="22"/>
        </w:rPr>
      </w:pPr>
      <w:r w:rsidRPr="00EF2722">
        <w:rPr>
          <w:sz w:val="22"/>
          <w:szCs w:val="22"/>
        </w:rPr>
        <w:t xml:space="preserve">This concert is presented during the MSU College of Music's </w:t>
      </w:r>
      <w:r w:rsidR="00395508">
        <w:rPr>
          <w:b/>
          <w:bCs/>
          <w:sz w:val="22"/>
          <w:szCs w:val="22"/>
        </w:rPr>
        <w:t>“</w:t>
      </w:r>
      <w:r w:rsidRPr="00EF2722">
        <w:rPr>
          <w:b/>
          <w:bCs/>
          <w:sz w:val="22"/>
          <w:szCs w:val="22"/>
        </w:rPr>
        <w:t>20 Years of Momentum</w:t>
      </w:r>
      <w:r w:rsidR="00395508">
        <w:rPr>
          <w:b/>
          <w:bCs/>
          <w:sz w:val="22"/>
          <w:szCs w:val="22"/>
        </w:rPr>
        <w:t>”</w:t>
      </w:r>
      <w:r w:rsidRPr="00EF2722">
        <w:rPr>
          <w:sz w:val="22"/>
          <w:szCs w:val="22"/>
        </w:rPr>
        <w:t xml:space="preserve"> anniversary season, </w:t>
      </w:r>
      <w:hyperlink r:id="rId16" w:history="1">
        <w:r w:rsidRPr="00C051C3">
          <w:rPr>
            <w:rStyle w:val="Hyperlink"/>
            <w:sz w:val="22"/>
            <w:szCs w:val="22"/>
          </w:rPr>
          <w:t>celebrating two decades as an independent college</w:t>
        </w:r>
      </w:hyperlink>
      <w:r w:rsidRPr="00EF2722">
        <w:rPr>
          <w:sz w:val="22"/>
          <w:szCs w:val="22"/>
        </w:rPr>
        <w:t xml:space="preserve"> while building on a musical tradition at MSU that spans more than 160 years.</w:t>
      </w:r>
    </w:p>
    <w:p w14:paraId="7F0687B8" w14:textId="3A67EF04" w:rsidR="009F7B71" w:rsidRPr="009C269D" w:rsidRDefault="00EF2722" w:rsidP="00EF2722">
      <w:pPr>
        <w:pStyle w:val="NormalWeb"/>
        <w:spacing w:line="276" w:lineRule="auto"/>
        <w:rPr>
          <w:sz w:val="22"/>
          <w:szCs w:val="22"/>
        </w:rPr>
      </w:pPr>
      <w:r w:rsidRPr="00EF2722">
        <w:rPr>
          <w:b/>
          <w:bCs/>
          <w:sz w:val="22"/>
          <w:szCs w:val="22"/>
        </w:rPr>
        <w:t>Tickets:</w:t>
      </w:r>
      <w:r w:rsidRPr="00EF2722">
        <w:rPr>
          <w:sz w:val="22"/>
          <w:szCs w:val="22"/>
        </w:rPr>
        <w:t xml:space="preserve"> General admission tickets purchased at the door are $14 for adults and $12 for seniors (age 60+). Admission is free for students and those under 18 with valid ID. Tickets may also be purchased online at </w:t>
      </w:r>
      <w:hyperlink r:id="rId17" w:history="1">
        <w:r w:rsidRPr="00C051C3">
          <w:rPr>
            <w:rStyle w:val="Hyperlink"/>
            <w:b/>
            <w:bCs/>
            <w:sz w:val="22"/>
            <w:szCs w:val="22"/>
          </w:rPr>
          <w:t>music.msu.edu/events</w:t>
        </w:r>
      </w:hyperlink>
      <w:r w:rsidRPr="00EF2722">
        <w:rPr>
          <w:sz w:val="22"/>
          <w:szCs w:val="22"/>
        </w:rPr>
        <w:t xml:space="preserve"> or by calling </w:t>
      </w:r>
      <w:r w:rsidRPr="00EF2722">
        <w:rPr>
          <w:b/>
          <w:bCs/>
          <w:sz w:val="22"/>
          <w:szCs w:val="22"/>
        </w:rPr>
        <w:t>(517) 353-5340</w:t>
      </w:r>
      <w:r w:rsidRPr="00EF2722">
        <w:rPr>
          <w:sz w:val="22"/>
          <w:szCs w:val="22"/>
        </w:rPr>
        <w:t>; tickets purchased online or by phone include a $1.50 processing fee</w:t>
      </w:r>
      <w:r w:rsidR="00CB0BA2">
        <w:rPr>
          <w:sz w:val="22"/>
          <w:szCs w:val="22"/>
        </w:rPr>
        <w:t>.</w:t>
      </w:r>
    </w:p>
    <w:sectPr w:rsidR="009F7B71" w:rsidRPr="009C269D"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720" w:right="1008" w:bottom="1080" w:left="1008" w:header="540" w:footer="50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D58694" w14:textId="77777777" w:rsidR="002B3F4A" w:rsidRDefault="002B3F4A">
      <w:r>
        <w:separator/>
      </w:r>
    </w:p>
  </w:endnote>
  <w:endnote w:type="continuationSeparator" w:id="0">
    <w:p w14:paraId="2A026473" w14:textId="77777777" w:rsidR="002B3F4A" w:rsidRDefault="002B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A8B330" w14:textId="77777777" w:rsidR="009F7B71" w:rsidRDefault="00000000">
    <w:pPr>
      <w:pStyle w:val="Body"/>
      <w:jc w:val="center"/>
      <w:rPr>
        <w:rFonts w:ascii="Helvetica Neue" w:eastAsia="Helvetica Neue" w:hAnsi="Helvetica Neue" w:cs="Helvetica Neue"/>
        <w:color w:val="595959"/>
        <w:sz w:val="18"/>
        <w:szCs w:val="18"/>
        <w:u w:color="595959"/>
      </w:rPr>
    </w:pPr>
    <w:r>
      <w:rPr>
        <w:rFonts w:ascii="Helvetica Neue" w:hAnsi="Helvetica Neue"/>
        <w:color w:val="595959"/>
        <w:sz w:val="18"/>
        <w:szCs w:val="18"/>
        <w:u w:color="595959"/>
      </w:rPr>
      <w:t>Michigan State University College of Music • 102 Music Building • East Lansing, MI 48824</w:t>
    </w:r>
  </w:p>
  <w:p w14:paraId="3CEF0F5B" w14:textId="77777777" w:rsidR="009F7B71" w:rsidRDefault="00000000">
    <w:pPr>
      <w:pStyle w:val="Footer"/>
      <w:tabs>
        <w:tab w:val="clear" w:pos="4320"/>
        <w:tab w:val="clear" w:pos="8640"/>
        <w:tab w:val="left" w:pos="5200"/>
      </w:tabs>
      <w:jc w:val="center"/>
    </w:pPr>
    <w:r>
      <w:rPr>
        <w:rFonts w:ascii="Helvetica Neue" w:hAnsi="Helvetica Neue"/>
        <w:color w:val="595959"/>
        <w:sz w:val="18"/>
        <w:szCs w:val="18"/>
        <w:u w:color="595959"/>
      </w:rPr>
      <w:t>P: 517-353-9958 • F: 517-432-7081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C9D362" w14:textId="77777777" w:rsidR="009F7B71" w:rsidRDefault="00000000">
    <w:pPr>
      <w:pStyle w:val="Body"/>
      <w:jc w:val="center"/>
      <w:rPr>
        <w:rFonts w:ascii="Helvetica Neue" w:eastAsia="Helvetica Neue" w:hAnsi="Helvetica Neue" w:cs="Helvetica Neue"/>
        <w:color w:val="595959"/>
        <w:sz w:val="18"/>
        <w:szCs w:val="18"/>
        <w:u w:color="595959"/>
      </w:rPr>
    </w:pPr>
    <w:r>
      <w:rPr>
        <w:rFonts w:ascii="Helvetica Neue" w:hAnsi="Helvetica Neue"/>
        <w:color w:val="595959"/>
        <w:sz w:val="18"/>
        <w:szCs w:val="18"/>
        <w:u w:color="595959"/>
      </w:rPr>
      <w:t>Michigan State University College of Music • 102 Music Building • East Lansing, MI 48824</w:t>
    </w:r>
  </w:p>
  <w:p w14:paraId="30BF3B28" w14:textId="77777777" w:rsidR="009F7B71" w:rsidRDefault="00000000">
    <w:pPr>
      <w:pStyle w:val="Body"/>
      <w:tabs>
        <w:tab w:val="left" w:pos="587"/>
        <w:tab w:val="center" w:pos="4320"/>
      </w:tabs>
    </w:pPr>
    <w:r>
      <w:rPr>
        <w:rFonts w:ascii="Helvetica Neue" w:eastAsia="Helvetica Neue" w:hAnsi="Helvetica Neue" w:cs="Helvetica Neue"/>
        <w:color w:val="595959"/>
        <w:sz w:val="18"/>
        <w:szCs w:val="18"/>
        <w:u w:color="595959"/>
      </w:rPr>
      <w:tab/>
    </w:r>
    <w:r>
      <w:rPr>
        <w:rFonts w:ascii="Helvetica Neue" w:eastAsia="Helvetica Neue" w:hAnsi="Helvetica Neue" w:cs="Helvetica Neue"/>
        <w:color w:val="595959"/>
        <w:sz w:val="18"/>
        <w:szCs w:val="18"/>
        <w:u w:color="595959"/>
      </w:rPr>
      <w:tab/>
      <w:t xml:space="preserve">P: 517-353-9958 </w:t>
    </w:r>
    <w:r>
      <w:rPr>
        <w:rFonts w:ascii="Helvetica Neue" w:hAnsi="Helvetica Neue"/>
        <w:color w:val="595959"/>
        <w:sz w:val="18"/>
        <w:szCs w:val="18"/>
        <w:u w:color="595959"/>
      </w:rPr>
      <w:t>• F: 517-432-7081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899EB2" w14:textId="77777777" w:rsidR="002B3F4A" w:rsidRDefault="002B3F4A">
      <w:r>
        <w:separator/>
      </w:r>
    </w:p>
  </w:footnote>
  <w:footnote w:type="continuationSeparator" w:id="0">
    <w:p w14:paraId="37521FB1" w14:textId="77777777" w:rsidR="002B3F4A" w:rsidRDefault="002B3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CBEE3" w14:textId="77777777" w:rsidR="009F7B71" w:rsidRDefault="00000000">
    <w:pPr>
      <w:pStyle w:val="Body"/>
      <w:widowControl w:val="0"/>
      <w:jc w:val="center"/>
      <w:rPr>
        <w:rFonts w:ascii="Helvetica" w:eastAsia="Helvetica" w:hAnsi="Helvetica" w:cs="Helvetica"/>
        <w:sz w:val="18"/>
        <w:szCs w:val="18"/>
      </w:rPr>
    </w:pPr>
    <w:r>
      <w:rPr>
        <w:rFonts w:ascii="Helvetica" w:hAnsi="Helvetica"/>
        <w:sz w:val="18"/>
        <w:szCs w:val="18"/>
      </w:rPr>
      <w:t>Michigan State University College of Music: August 2022</w:t>
    </w:r>
  </w:p>
  <w:p w14:paraId="04D3F564" w14:textId="77777777" w:rsidR="009F7B71" w:rsidRDefault="00000000">
    <w:pPr>
      <w:pStyle w:val="Body"/>
      <w:widowControl w:val="0"/>
      <w:jc w:val="center"/>
    </w:pPr>
    <w:r>
      <w:rPr>
        <w:rFonts w:ascii="Helvetica" w:hAnsi="Helvetica"/>
        <w:sz w:val="18"/>
        <w:szCs w:val="18"/>
        <w:lang w:val="da-DK"/>
      </w:rPr>
      <w:t>Page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472FE2" w14:textId="77777777" w:rsidR="009F7B71" w:rsidRDefault="00000000">
    <w:pPr>
      <w:pStyle w:val="Header"/>
    </w:pPr>
    <w:r>
      <w:rPr>
        <w:noProof/>
      </w:rPr>
      <w:drawing>
        <wp:inline distT="0" distB="0" distL="0" distR="0" wp14:anchorId="388542CE" wp14:editId="6B609FB7">
          <wp:extent cx="2470150" cy="552450"/>
          <wp:effectExtent l="0" t="0" r="0" b="0"/>
          <wp:docPr id="1073741825" name="officeArt object" descr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4" descr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150" cy="5524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1756CD"/>
    <w:multiLevelType w:val="hybridMultilevel"/>
    <w:tmpl w:val="8878EC8C"/>
    <w:styleLink w:val="ImportedStyle1"/>
    <w:lvl w:ilvl="0" w:tplc="736C985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9A7FB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AA48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2AED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E4908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0E32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7C4D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C4F5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002FD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B703B77"/>
    <w:multiLevelType w:val="hybridMultilevel"/>
    <w:tmpl w:val="8878EC8C"/>
    <w:numStyleLink w:val="ImportedStyle1"/>
  </w:abstractNum>
  <w:num w:numId="1" w16cid:durableId="146750256">
    <w:abstractNumId w:val="0"/>
  </w:num>
  <w:num w:numId="2" w16cid:durableId="19052941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71"/>
    <w:rsid w:val="000334ED"/>
    <w:rsid w:val="000E0B6A"/>
    <w:rsid w:val="000E38FB"/>
    <w:rsid w:val="0016378B"/>
    <w:rsid w:val="00164752"/>
    <w:rsid w:val="001B54F1"/>
    <w:rsid w:val="001C7DAF"/>
    <w:rsid w:val="002B3F4A"/>
    <w:rsid w:val="002F5849"/>
    <w:rsid w:val="002F6BA4"/>
    <w:rsid w:val="003954CC"/>
    <w:rsid w:val="00395508"/>
    <w:rsid w:val="003E2894"/>
    <w:rsid w:val="00442043"/>
    <w:rsid w:val="00442E6B"/>
    <w:rsid w:val="00470696"/>
    <w:rsid w:val="004C4E86"/>
    <w:rsid w:val="005234DE"/>
    <w:rsid w:val="005652C9"/>
    <w:rsid w:val="0058437A"/>
    <w:rsid w:val="005A6D2A"/>
    <w:rsid w:val="00681D57"/>
    <w:rsid w:val="006E3489"/>
    <w:rsid w:val="006E77B6"/>
    <w:rsid w:val="007428EE"/>
    <w:rsid w:val="00745744"/>
    <w:rsid w:val="0076503D"/>
    <w:rsid w:val="007A7C1E"/>
    <w:rsid w:val="007D580F"/>
    <w:rsid w:val="008543B0"/>
    <w:rsid w:val="008B291B"/>
    <w:rsid w:val="008C798A"/>
    <w:rsid w:val="008E6644"/>
    <w:rsid w:val="00976E96"/>
    <w:rsid w:val="009901D4"/>
    <w:rsid w:val="009A0B33"/>
    <w:rsid w:val="009C269D"/>
    <w:rsid w:val="009D5C75"/>
    <w:rsid w:val="009F7B71"/>
    <w:rsid w:val="00A52243"/>
    <w:rsid w:val="00AF5110"/>
    <w:rsid w:val="00B64DEB"/>
    <w:rsid w:val="00BF7C30"/>
    <w:rsid w:val="00C051C3"/>
    <w:rsid w:val="00C354FB"/>
    <w:rsid w:val="00CB0BA2"/>
    <w:rsid w:val="00CC3F64"/>
    <w:rsid w:val="00CD26BA"/>
    <w:rsid w:val="00D024BA"/>
    <w:rsid w:val="00D24D2D"/>
    <w:rsid w:val="00DF736F"/>
    <w:rsid w:val="00E67D6A"/>
    <w:rsid w:val="00E763DD"/>
    <w:rsid w:val="00E92F25"/>
    <w:rsid w:val="00EE626D"/>
    <w:rsid w:val="00EF2722"/>
    <w:rsid w:val="00F069BD"/>
    <w:rsid w:val="00F473C8"/>
    <w:rsid w:val="00F6188C"/>
    <w:rsid w:val="00F67600"/>
    <w:rsid w:val="00F84768"/>
    <w:rsid w:val="00F86C96"/>
    <w:rsid w:val="00FE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26E972"/>
  <w15:docId w15:val="{5053617A-0506-BD40-9031-532FC1E1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7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20"/>
      <w:szCs w:val="20"/>
      <w:u w:val="single" w:color="0000FF"/>
      <w:lang w:val="de-DE"/>
    </w:rPr>
  </w:style>
  <w:style w:type="paragraph" w:customStyle="1" w:styleId="BodyA">
    <w:name w:val="Body A"/>
    <w:rPr>
      <w:rFonts w:eastAsia="Times New Roman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Strong">
    <w:name w:val="Strong"/>
    <w:uiPriority w:val="22"/>
    <w:qFormat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pPr>
      <w:widowControl w:val="0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outline w:val="0"/>
      <w:color w:val="0433FF"/>
      <w:sz w:val="22"/>
      <w:szCs w:val="22"/>
      <w:u w:val="single" w:color="000000"/>
    </w:rPr>
  </w:style>
  <w:style w:type="character" w:customStyle="1" w:styleId="Hyperlink2">
    <w:name w:val="Hyperlink.2"/>
    <w:basedOn w:val="Link"/>
    <w:rPr>
      <w:outline w:val="0"/>
      <w:color w:val="0000FF"/>
      <w:sz w:val="22"/>
      <w:szCs w:val="22"/>
      <w:u w:val="single" w:color="0000FF"/>
    </w:rPr>
  </w:style>
  <w:style w:type="paragraph" w:styleId="ListParagraph">
    <w:name w:val="List Paragraph"/>
    <w:basedOn w:val="Normal"/>
    <w:uiPriority w:val="34"/>
    <w:qFormat/>
    <w:rsid w:val="0016378B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bdr w:val="nil"/>
    </w:rPr>
  </w:style>
  <w:style w:type="character" w:styleId="UnresolvedMention">
    <w:name w:val="Unresolved Mention"/>
    <w:basedOn w:val="DefaultParagraphFont"/>
    <w:uiPriority w:val="99"/>
    <w:semiHidden/>
    <w:unhideWhenUsed/>
    <w:rsid w:val="008C79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E38F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0E38F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95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4C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4C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4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51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usic.msu.edu/faculty/sandra-snow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music.msu.edu/faculty/derrick-fox/" TargetMode="External"/><Relationship Id="rId17" Type="http://schemas.openxmlformats.org/officeDocument/2006/relationships/hyperlink" Target="https://music.msu.edu/event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usic.msu.edu/celebrating-20-years-as-a-college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usic.msu.edu/event/state-singers-and-university-chorale-3/" TargetMode="External"/><Relationship Id="rId5" Type="http://schemas.openxmlformats.org/officeDocument/2006/relationships/styles" Target="styles.xml"/><Relationship Id="rId15" Type="http://schemas.openxmlformats.org/officeDocument/2006/relationships/hyperlink" Target="https://music.msu.edu/event/mosaic-and-singing-spartans-5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underm7@msu.ed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usic.msu.edu/event/viridis-and-campus-choir-5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441f3-27a3-40c3-b97a-391e8bdc3a69">
      <Terms xmlns="http://schemas.microsoft.com/office/infopath/2007/PartnerControls"/>
    </lcf76f155ced4ddcb4097134ff3c332f>
    <TaxCatchAll xmlns="ff8082e6-04dd-4573-ba99-7200b913e9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70ED53AEE974AA185B4C591D53B4D" ma:contentTypeVersion="16" ma:contentTypeDescription="Create a new document." ma:contentTypeScope="" ma:versionID="87ee434ee6b1f56c3af78ca72780513f">
  <xsd:schema xmlns:xsd="http://www.w3.org/2001/XMLSchema" xmlns:xs="http://www.w3.org/2001/XMLSchema" xmlns:p="http://schemas.microsoft.com/office/2006/metadata/properties" xmlns:ns2="38d441f3-27a3-40c3-b97a-391e8bdc3a69" xmlns:ns3="ff8082e6-04dd-4573-ba99-7200b913e931" targetNamespace="http://schemas.microsoft.com/office/2006/metadata/properties" ma:root="true" ma:fieldsID="3434e6171a951861a019344675cbd351" ns2:_="" ns3:_="">
    <xsd:import namespace="38d441f3-27a3-40c3-b97a-391e8bdc3a69"/>
    <xsd:import namespace="ff8082e6-04dd-4573-ba99-7200b913e9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441f3-27a3-40c3-b97a-391e8bdc3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082e6-04dd-4573-ba99-7200b913e93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65c2da-4e9e-4903-99d0-e8b23797f8c9}" ma:internalName="TaxCatchAll" ma:showField="CatchAllData" ma:web="ff8082e6-04dd-4573-ba99-7200b913e9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CE99A-93FE-4D49-9BFE-9DC318FE3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7D6BA1-2425-45D0-BC04-5D209585E42D}">
  <ds:schemaRefs>
    <ds:schemaRef ds:uri="http://schemas.microsoft.com/office/2006/metadata/properties"/>
    <ds:schemaRef ds:uri="http://schemas.microsoft.com/office/infopath/2007/PartnerControls"/>
    <ds:schemaRef ds:uri="38d441f3-27a3-40c3-b97a-391e8bdc3a69"/>
    <ds:schemaRef ds:uri="ff8082e6-04dd-4573-ba99-7200b913e931"/>
  </ds:schemaRefs>
</ds:datastoreItem>
</file>

<file path=customXml/itemProps3.xml><?xml version="1.0" encoding="utf-8"?>
<ds:datastoreItem xmlns:ds="http://schemas.openxmlformats.org/officeDocument/2006/customXml" ds:itemID="{48746EBF-6B01-4191-9C67-A6FF16DC4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441f3-27a3-40c3-b97a-391e8bdc3a69"/>
    <ds:schemaRef ds:uri="ff8082e6-04dd-4573-ba99-7200b913e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581</Words>
  <Characters>3127</Characters>
  <Application>Microsoft Office Word</Application>
  <DocSecurity>0</DocSecurity>
  <Lines>195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Sundermann, Michael</cp:lastModifiedBy>
  <cp:revision>3</cp:revision>
  <cp:lastPrinted>2026-10-08T17:34:00Z</cp:lastPrinted>
  <dcterms:created xsi:type="dcterms:W3CDTF">2026-10-19T16:58:00Z</dcterms:created>
  <dcterms:modified xsi:type="dcterms:W3CDTF">2026-10-19T19:46:00Z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0x01010066670ED53AEE974AA185B4C591D53B4D</vt:lpwstr>
  </property>
</Properties>
</file>